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6E" w:rsidRDefault="007E1868">
      <w:bookmarkStart w:id="0" w:name="_GoBack"/>
      <w:bookmarkEnd w:id="0"/>
      <w:r>
        <w:rPr>
          <w:noProof/>
        </w:rPr>
        <w:drawing>
          <wp:inline distT="0" distB="0" distL="0" distR="0">
            <wp:extent cx="2819400" cy="12067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medicLogo2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680" cy="120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868" w:rsidRPr="007E1868" w:rsidRDefault="007E1868" w:rsidP="007E1868">
      <w:pPr>
        <w:jc w:val="center"/>
        <w:rPr>
          <w:b/>
        </w:rPr>
      </w:pPr>
      <w:r w:rsidRPr="007E1868">
        <w:rPr>
          <w:b/>
        </w:rPr>
        <w:t>PARAMEDIC CHIEFS OF CANADA</w:t>
      </w:r>
      <w:r>
        <w:rPr>
          <w:b/>
        </w:rPr>
        <w:t xml:space="preserve"> (PCC)</w:t>
      </w:r>
    </w:p>
    <w:p w:rsidR="007E1868" w:rsidRDefault="007E1868" w:rsidP="007E1868">
      <w:pPr>
        <w:jc w:val="center"/>
        <w:rPr>
          <w:b/>
        </w:rPr>
      </w:pPr>
      <w:r w:rsidRPr="007E1868">
        <w:rPr>
          <w:b/>
        </w:rPr>
        <w:t>NOTICE OF ANNUAL GENERAL MEETING</w:t>
      </w:r>
    </w:p>
    <w:p w:rsidR="007E1868" w:rsidRDefault="007E1868" w:rsidP="007E1868">
      <w:pPr>
        <w:jc w:val="center"/>
        <w:rPr>
          <w:b/>
        </w:rPr>
      </w:pPr>
    </w:p>
    <w:p w:rsidR="007E1868" w:rsidRPr="007E1868" w:rsidRDefault="00713D62" w:rsidP="007E1868">
      <w:pPr>
        <w:tabs>
          <w:tab w:val="left" w:pos="2256"/>
        </w:tabs>
      </w:pPr>
      <w:r>
        <w:t>Dear Paramedic Chiefs of Canada</w:t>
      </w:r>
      <w:r w:rsidR="007E1868" w:rsidRPr="007E1868">
        <w:t xml:space="preserve"> member:</w:t>
      </w:r>
      <w:r w:rsidR="007E1868" w:rsidRPr="007E1868">
        <w:tab/>
      </w:r>
    </w:p>
    <w:p w:rsidR="007E1868" w:rsidRPr="007E1868" w:rsidRDefault="007E1868" w:rsidP="007E1868">
      <w:r w:rsidRPr="007E1868">
        <w:t>The Annual General Meeting of the Paramedic Chiefs of Canada has been scheduled for the following:</w:t>
      </w:r>
    </w:p>
    <w:p w:rsidR="007E1868" w:rsidRPr="007E1868" w:rsidRDefault="00E9279D" w:rsidP="007E1868">
      <w:r>
        <w:t>Date:</w:t>
      </w:r>
      <w:r>
        <w:tab/>
      </w:r>
      <w:r>
        <w:tab/>
        <w:t>Friday June 13</w:t>
      </w:r>
      <w:r w:rsidR="007E1868" w:rsidRPr="007E1868">
        <w:rPr>
          <w:vertAlign w:val="superscript"/>
        </w:rPr>
        <w:t>th</w:t>
      </w:r>
      <w:r>
        <w:t>, 2014</w:t>
      </w:r>
      <w:r w:rsidR="007E1868" w:rsidRPr="007E1868">
        <w:t xml:space="preserve"> concurrent with the PCC Conference</w:t>
      </w:r>
    </w:p>
    <w:p w:rsidR="007E1868" w:rsidRPr="007E1868" w:rsidRDefault="007E1868" w:rsidP="007E1868">
      <w:r w:rsidRPr="007E1868">
        <w:t>Time:</w:t>
      </w:r>
      <w:r w:rsidRPr="007E1868">
        <w:tab/>
      </w:r>
      <w:r w:rsidRPr="007E1868">
        <w:tab/>
        <w:t>11:00 a.m. – 12:30 p.m.</w:t>
      </w:r>
    </w:p>
    <w:p w:rsidR="007E1868" w:rsidRPr="007E1868" w:rsidRDefault="007E1868" w:rsidP="007E1868">
      <w:pPr>
        <w:spacing w:after="0"/>
      </w:pPr>
      <w:r w:rsidRPr="007E1868">
        <w:t>Location:</w:t>
      </w:r>
      <w:r w:rsidRPr="007E1868">
        <w:tab/>
      </w:r>
      <w:r w:rsidR="00E9279D">
        <w:t>Fairmont Hotel Vancouver</w:t>
      </w:r>
    </w:p>
    <w:p w:rsidR="00E9279D" w:rsidRDefault="007E1868" w:rsidP="007E1868">
      <w:pPr>
        <w:spacing w:after="0"/>
      </w:pPr>
      <w:r w:rsidRPr="007E1868">
        <w:tab/>
      </w:r>
      <w:r w:rsidRPr="007E1868">
        <w:tab/>
      </w:r>
      <w:r w:rsidR="00E9279D">
        <w:t>900 West Georgia Street</w:t>
      </w:r>
    </w:p>
    <w:p w:rsidR="007E1868" w:rsidRPr="007E1868" w:rsidRDefault="00E9279D" w:rsidP="00E9279D">
      <w:pPr>
        <w:spacing w:after="0"/>
        <w:ind w:left="720" w:firstLine="720"/>
      </w:pPr>
      <w:r>
        <w:t>Vancouver, B.C.</w:t>
      </w:r>
    </w:p>
    <w:p w:rsidR="007E1868" w:rsidRPr="007E1868" w:rsidRDefault="007E1868" w:rsidP="007E1868">
      <w:pPr>
        <w:spacing w:after="0"/>
      </w:pPr>
      <w:r w:rsidRPr="007E1868">
        <w:tab/>
      </w:r>
      <w:r w:rsidRPr="007E1868">
        <w:tab/>
      </w:r>
      <w:r w:rsidR="00E9279D" w:rsidRPr="00E9279D">
        <w:t>Waddington Room</w:t>
      </w:r>
    </w:p>
    <w:p w:rsidR="00E9279D" w:rsidRDefault="00E9279D" w:rsidP="007E1868">
      <w:pPr>
        <w:spacing w:after="0"/>
      </w:pPr>
    </w:p>
    <w:p w:rsidR="007E1868" w:rsidRPr="007E1868" w:rsidRDefault="007E1868" w:rsidP="007E1868">
      <w:pPr>
        <w:spacing w:after="0"/>
      </w:pPr>
      <w:r w:rsidRPr="007E1868">
        <w:t>Purpose:</w:t>
      </w:r>
      <w:r w:rsidRPr="007E1868">
        <w:tab/>
        <w:t>To consider the following matters:</w:t>
      </w:r>
    </w:p>
    <w:p w:rsidR="007E1868" w:rsidRPr="007E1868" w:rsidRDefault="007E1868" w:rsidP="007E1868">
      <w:pPr>
        <w:spacing w:after="0"/>
      </w:pPr>
      <w:r w:rsidRPr="007E1868">
        <w:tab/>
      </w:r>
      <w:r w:rsidRPr="007E1868">
        <w:tab/>
      </w:r>
    </w:p>
    <w:p w:rsidR="007E1868" w:rsidRPr="007E1868" w:rsidRDefault="00E9279D" w:rsidP="007E1868">
      <w:pPr>
        <w:pStyle w:val="ListParagraph"/>
        <w:numPr>
          <w:ilvl w:val="0"/>
          <w:numId w:val="3"/>
        </w:numPr>
        <w:spacing w:after="0"/>
      </w:pPr>
      <w:r>
        <w:t>Adoption of the 2013</w:t>
      </w:r>
      <w:r w:rsidR="007E1868" w:rsidRPr="007E1868">
        <w:t xml:space="preserve"> AGM Minutes</w:t>
      </w:r>
    </w:p>
    <w:p w:rsidR="00E9279D" w:rsidRDefault="007E1868" w:rsidP="007E1868">
      <w:pPr>
        <w:pStyle w:val="ListParagraph"/>
        <w:numPr>
          <w:ilvl w:val="0"/>
          <w:numId w:val="3"/>
        </w:numPr>
        <w:spacing w:after="0"/>
      </w:pPr>
      <w:r w:rsidRPr="007E1868">
        <w:t>Approval of amended by-laws as per the New Act for Not for Profit Corporations</w:t>
      </w:r>
      <w:r>
        <w:t xml:space="preserve"> </w:t>
      </w:r>
      <w:r w:rsidRPr="007E1868">
        <w:t>Nomination’s committee</w:t>
      </w:r>
      <w:r>
        <w:t xml:space="preserve">, </w:t>
      </w:r>
    </w:p>
    <w:p w:rsidR="007E1868" w:rsidRPr="007E1868" w:rsidRDefault="00E9279D" w:rsidP="007E1868">
      <w:pPr>
        <w:pStyle w:val="ListParagraph"/>
        <w:numPr>
          <w:ilvl w:val="0"/>
          <w:numId w:val="3"/>
        </w:numPr>
        <w:spacing w:after="0"/>
      </w:pPr>
      <w:r>
        <w:t>E</w:t>
      </w:r>
      <w:r w:rsidR="007E1868">
        <w:t>lection of officers</w:t>
      </w:r>
      <w:r w:rsidR="007E1868" w:rsidRPr="007E1868">
        <w:t xml:space="preserve"> – Bruce Farr, Chair</w:t>
      </w:r>
    </w:p>
    <w:p w:rsidR="007E1868" w:rsidRPr="007E1868" w:rsidRDefault="00E9279D" w:rsidP="007E1868">
      <w:pPr>
        <w:pStyle w:val="ListParagraph"/>
        <w:numPr>
          <w:ilvl w:val="0"/>
          <w:numId w:val="3"/>
        </w:numPr>
        <w:spacing w:after="0"/>
      </w:pPr>
      <w:r>
        <w:t xml:space="preserve">President’s report - </w:t>
      </w:r>
      <w:r w:rsidR="007E1868" w:rsidRPr="007E1868">
        <w:t>Darren Sandbeck</w:t>
      </w:r>
    </w:p>
    <w:p w:rsidR="007E1868" w:rsidRDefault="00E9279D" w:rsidP="007E1868">
      <w:pPr>
        <w:pStyle w:val="ListParagraph"/>
        <w:numPr>
          <w:ilvl w:val="0"/>
          <w:numId w:val="3"/>
        </w:numPr>
        <w:spacing w:after="0"/>
      </w:pPr>
      <w:r>
        <w:t xml:space="preserve">Treasurer’s report - </w:t>
      </w:r>
      <w:r w:rsidR="007E1868" w:rsidRPr="007E1868">
        <w:t>Trevor Maslyk</w:t>
      </w:r>
    </w:p>
    <w:p w:rsidR="007E1868" w:rsidRDefault="007E1868" w:rsidP="007E1868">
      <w:pPr>
        <w:pStyle w:val="ListParagraph"/>
        <w:numPr>
          <w:ilvl w:val="0"/>
          <w:numId w:val="3"/>
        </w:numPr>
        <w:spacing w:after="0"/>
      </w:pPr>
      <w:r>
        <w:t>Approval of membership fees</w:t>
      </w:r>
    </w:p>
    <w:p w:rsidR="007E1868" w:rsidRDefault="007E1868" w:rsidP="007E1868">
      <w:pPr>
        <w:pStyle w:val="ListParagraph"/>
        <w:numPr>
          <w:ilvl w:val="0"/>
          <w:numId w:val="3"/>
        </w:numPr>
        <w:spacing w:after="0"/>
      </w:pPr>
      <w:r>
        <w:t>Adjournment</w:t>
      </w:r>
    </w:p>
    <w:p w:rsidR="007E1868" w:rsidRDefault="007E1868" w:rsidP="007E1868">
      <w:pPr>
        <w:pStyle w:val="ListParagraph"/>
        <w:spacing w:after="0"/>
      </w:pPr>
    </w:p>
    <w:p w:rsidR="007E1868" w:rsidRDefault="007E1868" w:rsidP="007E1868">
      <w:pPr>
        <w:spacing w:after="0"/>
      </w:pPr>
    </w:p>
    <w:p w:rsidR="007E1868" w:rsidRPr="007E1868" w:rsidRDefault="007E1868" w:rsidP="007E1868">
      <w:pPr>
        <w:spacing w:after="0"/>
        <w:rPr>
          <w:i/>
        </w:rPr>
      </w:pPr>
      <w:r w:rsidRPr="007E1868">
        <w:rPr>
          <w:i/>
        </w:rPr>
        <w:t>*In accordance with the bylaws, following the AGM a special meeting of the new Board of Directors will occur for the purpose of electing the Executive officers*</w:t>
      </w:r>
    </w:p>
    <w:p w:rsidR="007E1868" w:rsidRPr="007E1868" w:rsidRDefault="007E1868" w:rsidP="007E1868">
      <w:pPr>
        <w:spacing w:after="0"/>
        <w:rPr>
          <w:b/>
        </w:rPr>
      </w:pPr>
      <w:r w:rsidRPr="007E1868">
        <w:rPr>
          <w:b/>
        </w:rPr>
        <w:tab/>
      </w:r>
      <w:r w:rsidRPr="007E1868">
        <w:rPr>
          <w:b/>
        </w:rPr>
        <w:tab/>
      </w:r>
    </w:p>
    <w:p w:rsidR="007E1868" w:rsidRPr="007E1868" w:rsidRDefault="007E1868" w:rsidP="007E1868">
      <w:pPr>
        <w:spacing w:after="0"/>
        <w:rPr>
          <w:b/>
        </w:rPr>
      </w:pPr>
    </w:p>
    <w:sectPr w:rsidR="007E1868" w:rsidRPr="007E18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DA" w:rsidRDefault="00ED2BDA" w:rsidP="00792740">
      <w:pPr>
        <w:spacing w:after="0" w:line="240" w:lineRule="auto"/>
      </w:pPr>
      <w:r>
        <w:separator/>
      </w:r>
    </w:p>
  </w:endnote>
  <w:endnote w:type="continuationSeparator" w:id="0">
    <w:p w:rsidR="00ED2BDA" w:rsidRDefault="00ED2BDA" w:rsidP="0079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9D" w:rsidRDefault="00E927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9D" w:rsidRDefault="00E927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9D" w:rsidRDefault="00E92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DA" w:rsidRDefault="00ED2BDA" w:rsidP="00792740">
      <w:pPr>
        <w:spacing w:after="0" w:line="240" w:lineRule="auto"/>
      </w:pPr>
      <w:r>
        <w:separator/>
      </w:r>
    </w:p>
  </w:footnote>
  <w:footnote w:type="continuationSeparator" w:id="0">
    <w:p w:rsidR="00ED2BDA" w:rsidRDefault="00ED2BDA" w:rsidP="00792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9D" w:rsidRDefault="00E927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9D" w:rsidRDefault="00E927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9D" w:rsidRDefault="00E927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B7239"/>
    <w:multiLevelType w:val="hybridMultilevel"/>
    <w:tmpl w:val="AEEC0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54996"/>
    <w:multiLevelType w:val="hybridMultilevel"/>
    <w:tmpl w:val="A09E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B73A4"/>
    <w:multiLevelType w:val="hybridMultilevel"/>
    <w:tmpl w:val="5822AB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68"/>
    <w:rsid w:val="00195833"/>
    <w:rsid w:val="0047771C"/>
    <w:rsid w:val="005C511A"/>
    <w:rsid w:val="00713D62"/>
    <w:rsid w:val="00792740"/>
    <w:rsid w:val="007E1868"/>
    <w:rsid w:val="0096246A"/>
    <w:rsid w:val="00C94860"/>
    <w:rsid w:val="00D2326E"/>
    <w:rsid w:val="00E9279D"/>
    <w:rsid w:val="00E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740"/>
  </w:style>
  <w:style w:type="paragraph" w:styleId="Footer">
    <w:name w:val="footer"/>
    <w:basedOn w:val="Normal"/>
    <w:link w:val="FooterChar"/>
    <w:uiPriority w:val="99"/>
    <w:unhideWhenUsed/>
    <w:rsid w:val="00792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740"/>
  </w:style>
  <w:style w:type="paragraph" w:styleId="Footer">
    <w:name w:val="footer"/>
    <w:basedOn w:val="Normal"/>
    <w:link w:val="FooterChar"/>
    <w:uiPriority w:val="99"/>
    <w:unhideWhenUsed/>
    <w:rsid w:val="00792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2014-04-10T18:35:00Z</dcterms:created>
  <dcterms:modified xsi:type="dcterms:W3CDTF">2014-04-10T18:35:00Z</dcterms:modified>
</cp:coreProperties>
</file>